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8D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Анализ результатов В</w:t>
      </w:r>
      <w:r w:rsidR="006B4A16">
        <w:rPr>
          <w:rFonts w:ascii="Times New Roman" w:hAnsi="Times New Roman" w:cs="Times New Roman"/>
          <w:b/>
          <w:sz w:val="28"/>
          <w:szCs w:val="28"/>
        </w:rPr>
        <w:t>ПР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E1DB6">
        <w:rPr>
          <w:rFonts w:ascii="Times New Roman" w:hAnsi="Times New Roman" w:cs="Times New Roman"/>
          <w:b/>
          <w:sz w:val="28"/>
          <w:szCs w:val="28"/>
        </w:rPr>
        <w:t>географии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F5231">
        <w:rPr>
          <w:rFonts w:ascii="Times New Roman" w:hAnsi="Times New Roman" w:cs="Times New Roman"/>
          <w:b/>
          <w:sz w:val="28"/>
          <w:szCs w:val="28"/>
        </w:rPr>
        <w:t>7</w:t>
      </w:r>
      <w:r w:rsidR="00F243AB">
        <w:rPr>
          <w:rFonts w:ascii="Times New Roman" w:hAnsi="Times New Roman" w:cs="Times New Roman"/>
          <w:b/>
          <w:sz w:val="28"/>
          <w:szCs w:val="28"/>
        </w:rPr>
        <w:t xml:space="preserve"> классе (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="00DF5231">
        <w:rPr>
          <w:rFonts w:ascii="Times New Roman" w:hAnsi="Times New Roman" w:cs="Times New Roman"/>
          <w:b/>
          <w:sz w:val="28"/>
          <w:szCs w:val="28"/>
        </w:rPr>
        <w:t>6</w:t>
      </w:r>
      <w:r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обучающихся – </w:t>
      </w:r>
      <w:r w:rsidR="00DF523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обучающихся, выполнявших работу –</w:t>
      </w:r>
      <w:r w:rsidR="000E1DB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E1DB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E1DB6" w:rsidP="000E1DB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3,16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0E1DB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16,66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DF5231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первичных баллов.</w:t>
      </w:r>
    </w:p>
    <w:tbl>
      <w:tblPr>
        <w:tblStyle w:val="a4"/>
        <w:tblW w:w="0" w:type="auto"/>
        <w:tblLook w:val="04A0"/>
      </w:tblPr>
      <w:tblGrid>
        <w:gridCol w:w="388"/>
        <w:gridCol w:w="388"/>
        <w:gridCol w:w="388"/>
        <w:gridCol w:w="388"/>
        <w:gridCol w:w="387"/>
        <w:gridCol w:w="387"/>
        <w:gridCol w:w="387"/>
        <w:gridCol w:w="387"/>
        <w:gridCol w:w="387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1059"/>
      </w:tblGrid>
      <w:tr w:rsidR="000E1DB6" w:rsidTr="000E1DB6">
        <w:tc>
          <w:tcPr>
            <w:tcW w:w="408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1б</w:t>
            </w:r>
          </w:p>
        </w:tc>
        <w:tc>
          <w:tcPr>
            <w:tcW w:w="408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2б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3б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4б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5б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6б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7б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8б</w:t>
            </w:r>
          </w:p>
        </w:tc>
        <w:tc>
          <w:tcPr>
            <w:tcW w:w="407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9б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10б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11б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12б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13б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14б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15б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16б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17б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18б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19б</w:t>
            </w:r>
          </w:p>
        </w:tc>
        <w:tc>
          <w:tcPr>
            <w:tcW w:w="501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20б</w:t>
            </w:r>
          </w:p>
        </w:tc>
        <w:tc>
          <w:tcPr>
            <w:tcW w:w="222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222" w:type="dxa"/>
          </w:tcPr>
          <w:p w:rsidR="000E1DB6" w:rsidRP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0E1DB6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1062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0E1DB6" w:rsidTr="000E1DB6">
        <w:tc>
          <w:tcPr>
            <w:tcW w:w="408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7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0E1DB6" w:rsidP="000E1D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2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15,33</w:t>
            </w:r>
          </w:p>
        </w:tc>
      </w:tr>
    </w:tbl>
    <w:p w:rsidR="00B55816" w:rsidRDefault="00B55816" w:rsidP="00B5581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7" w:type="dxa"/>
          </w:tcPr>
          <w:p w:rsidR="00432DE6" w:rsidRDefault="00DF5231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7" w:type="dxa"/>
          </w:tcPr>
          <w:p w:rsidR="00432DE6" w:rsidRDefault="00432DE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tbl>
      <w:tblPr>
        <w:tblStyle w:val="a4"/>
        <w:tblW w:w="0" w:type="auto"/>
        <w:tblInd w:w="720" w:type="dxa"/>
        <w:tblLook w:val="04A0"/>
      </w:tblPr>
      <w:tblGrid>
        <w:gridCol w:w="917"/>
        <w:gridCol w:w="7403"/>
        <w:gridCol w:w="1642"/>
      </w:tblGrid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643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C54446" w:rsidTr="00C54446">
        <w:tc>
          <w:tcPr>
            <w:tcW w:w="664" w:type="dxa"/>
          </w:tcPr>
          <w:p w:rsidR="00C54446" w:rsidRDefault="00C5444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1DB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географии, ее роли в освоении планеты человеком.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об основных этапах географического освоения Земли, открытиях великих путешественников.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0E1D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географии, ее роли в освоении планеты человеком.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об основных этапах географического освоения Земли, открытиях великих путешественников.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2.1К1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Навыки использования различных источников географической информации для решения учебных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задач.Смысловое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чтение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2.1К2</w:t>
            </w:r>
          </w:p>
        </w:tc>
        <w:tc>
          <w:tcPr>
            <w:tcW w:w="7655" w:type="dxa"/>
          </w:tcPr>
          <w:p w:rsidR="000E1DB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Навыки использования различных источников географической информации для решения учебных задач.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  <w:p w:rsidR="00C54446" w:rsidRPr="001B1464" w:rsidRDefault="00C5444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655" w:type="dxa"/>
          </w:tcPr>
          <w:p w:rsidR="00C54446" w:rsidRPr="001B1464" w:rsidRDefault="000E1DB6" w:rsidP="00DF52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Владение основами картографической грамотности и использования географической карты для решения разнообразных задач.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Навыки использования различных источников географической информации для решения учебных задач. </w:t>
            </w:r>
            <w:r w:rsidRPr="001B14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Смысловое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чтение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логическое рассуждение, умозаключение и делать выводы.  Владение основами картографической грамотности и использования географической карты для решения разнообразных задач.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необходимости географических знаний для решения практических задач</w:t>
            </w:r>
          </w:p>
        </w:tc>
        <w:tc>
          <w:tcPr>
            <w:tcW w:w="1643" w:type="dxa"/>
          </w:tcPr>
          <w:p w:rsidR="00C54446" w:rsidRDefault="001B1464" w:rsidP="001B14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66,66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логическое рассуждение,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необходимости географических знаний для решения практических задач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4446" w:rsidTr="00C54446">
        <w:tc>
          <w:tcPr>
            <w:tcW w:w="664" w:type="dxa"/>
          </w:tcPr>
          <w:p w:rsidR="00C5444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655" w:type="dxa"/>
          </w:tcPr>
          <w:p w:rsidR="00C5444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логическое рассуждение,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необходимости географических знаний для решения практических задач</w:t>
            </w:r>
          </w:p>
        </w:tc>
        <w:tc>
          <w:tcPr>
            <w:tcW w:w="1643" w:type="dxa"/>
          </w:tcPr>
          <w:p w:rsidR="00C5444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5231" w:rsidTr="00C54446">
        <w:tc>
          <w:tcPr>
            <w:tcW w:w="664" w:type="dxa"/>
          </w:tcPr>
          <w:p w:rsidR="00DF5231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655" w:type="dxa"/>
          </w:tcPr>
          <w:p w:rsidR="00DF5231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643" w:type="dxa"/>
          </w:tcPr>
          <w:p w:rsidR="00DF5231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F5231" w:rsidTr="00C54446">
        <w:tc>
          <w:tcPr>
            <w:tcW w:w="664" w:type="dxa"/>
          </w:tcPr>
          <w:p w:rsidR="00DF5231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655" w:type="dxa"/>
          </w:tcPr>
          <w:p w:rsidR="00DF5231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643" w:type="dxa"/>
          </w:tcPr>
          <w:p w:rsidR="00DF5231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83,33</w:t>
            </w:r>
          </w:p>
        </w:tc>
      </w:tr>
      <w:tr w:rsidR="000E1DB6" w:rsidTr="00C54446">
        <w:tc>
          <w:tcPr>
            <w:tcW w:w="664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655" w:type="dxa"/>
          </w:tcPr>
          <w:p w:rsidR="000E1DB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55" w:type="dxa"/>
          </w:tcPr>
          <w:p w:rsidR="000E1DB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аналогии, классифицировать.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явлениях, закономерностях; владение понятийным аппаратом географии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83,33</w:t>
            </w:r>
          </w:p>
        </w:tc>
      </w:tr>
      <w:tr w:rsidR="000E1DB6" w:rsidTr="00C54446">
        <w:tc>
          <w:tcPr>
            <w:tcW w:w="664" w:type="dxa"/>
          </w:tcPr>
          <w:p w:rsidR="000E1DB6" w:rsidRDefault="000E1DB6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7655" w:type="dxa"/>
          </w:tcPr>
          <w:p w:rsidR="000E1DB6" w:rsidRPr="001B1464" w:rsidRDefault="000E1DB6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понятия, устанавливать аналогии, классифицировать.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Умение устанавливать причинно-следственные связи.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мыслей; владение письменной речью. 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6.2К1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 Умение осознанно использовать речевые средства для выражения своих мыслей; владение письменной речью. 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6.2К2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применять и преобразовывать знаки и символы, модели и схемы для решения учебных и познавательных задач. Умение осознанно использовать речевые средства для выражения своих мыслей; владение письменной речью. 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среды. 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среды. 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9К1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 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случае природных стихийных бедствий. Умение осознанно использовать речевые средства для выражения своих мыслей, формулирования и аргументации своего мнения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16,66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9К2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 Умение осознанно использовать речевые средства для выражения своих мыслей, формулирования и аргументации своего мнения.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9К3</w:t>
            </w:r>
          </w:p>
        </w:tc>
        <w:tc>
          <w:tcPr>
            <w:tcW w:w="7655" w:type="dxa"/>
          </w:tcPr>
          <w:p w:rsidR="000E1DB6" w:rsidRPr="001B1464" w:rsidRDefault="001B1464" w:rsidP="001B14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бедствий.Умение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осознанно использовать речевые средства для выражения своих мыслей, формулирования и аргументации своего мнения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Первичные компетенции использования территориального подхода как основы географического мышления.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10.2К1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Первичные компетенции использования территориального подхода как основы географического мышления.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1DB6" w:rsidTr="00C54446">
        <w:tc>
          <w:tcPr>
            <w:tcW w:w="664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10.2К2</w:t>
            </w:r>
          </w:p>
        </w:tc>
        <w:tc>
          <w:tcPr>
            <w:tcW w:w="7655" w:type="dxa"/>
          </w:tcPr>
          <w:p w:rsidR="000E1DB6" w:rsidRPr="001B1464" w:rsidRDefault="001B1464" w:rsidP="000E1DB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Первичные компетенции использования территориального подхода как основы географического мышления. </w:t>
            </w:r>
            <w:proofErr w:type="spellStart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B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1643" w:type="dxa"/>
          </w:tcPr>
          <w:p w:rsidR="000E1DB6" w:rsidRDefault="001B146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2DE6" w:rsidRP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4446" w:rsidRPr="00BB20D9" w:rsidRDefault="00C54446" w:rsidP="00BB20D9">
      <w:pPr>
        <w:pStyle w:val="a3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2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результатов ВПР  показал, </w:t>
      </w:r>
      <w:r w:rsidR="001B146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не могут справит</w:t>
      </w:r>
      <w:r w:rsidR="009E6D9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1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с умениями, представленными в заданиях: № </w:t>
      </w:r>
      <w:r w:rsidR="006F4E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4.3, 5.2, 6.1, 6.2К1, 6.2К2, 7, 8.1, 8.2, 9К1, 9К2, 9К3, 10.1, 10.2 К1, 10.2К2 </w:t>
      </w:r>
    </w:p>
    <w:p w:rsidR="00C54446" w:rsidRPr="00E87C54" w:rsidRDefault="00C54446" w:rsidP="00E87C54">
      <w:pPr>
        <w:autoSpaceDE w:val="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Стоит отметить задания, с которыми </w:t>
      </w:r>
      <w:r w:rsidRPr="00E87C54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справился большой процент учащихся</w:t>
      </w:r>
      <w:r w:rsidRPr="00E87C54">
        <w:rPr>
          <w:rFonts w:ascii="Times New Roman" w:hAnsi="Times New Roman" w:cs="Times New Roman"/>
          <w:b/>
          <w:i/>
          <w:sz w:val="24"/>
          <w:szCs w:val="24"/>
        </w:rPr>
        <w:t xml:space="preserve"> (60% и более): </w:t>
      </w:r>
      <w:r w:rsidR="006F4E63">
        <w:rPr>
          <w:rFonts w:ascii="Times New Roman" w:hAnsi="Times New Roman" w:cs="Times New Roman"/>
          <w:b/>
          <w:i/>
          <w:sz w:val="24"/>
          <w:szCs w:val="24"/>
        </w:rPr>
        <w:t>№ 1.1, 1.2, 2.2, 3.1, 3.3, 4.1, 4.2, 5.1</w:t>
      </w:r>
    </w:p>
    <w:p w:rsidR="00C54446" w:rsidRPr="00C54446" w:rsidRDefault="00C54446" w:rsidP="00C54446">
      <w:pPr>
        <w:pStyle w:val="Default"/>
        <w:snapToGrid w:val="0"/>
        <w:spacing w:line="360" w:lineRule="auto"/>
        <w:jc w:val="both"/>
        <w:rPr>
          <w:rFonts w:eastAsia="Arial"/>
        </w:rPr>
      </w:pPr>
      <w:r w:rsidRPr="00C54446">
        <w:rPr>
          <w:rFonts w:eastAsia="Arial"/>
        </w:rPr>
        <w:t xml:space="preserve">Среди выполненных заданий, с которыми </w:t>
      </w:r>
      <w:r w:rsidRPr="00C54446">
        <w:rPr>
          <w:rFonts w:eastAsia="Arial"/>
          <w:u w:val="single"/>
        </w:rPr>
        <w:t>справились все учащиеся (100%)-</w:t>
      </w:r>
      <w:r w:rsidR="006F4E63">
        <w:rPr>
          <w:rFonts w:eastAsia="Arial"/>
          <w:b/>
          <w:u w:val="single"/>
        </w:rPr>
        <w:t>3</w:t>
      </w:r>
      <w:r w:rsidR="00E87C54">
        <w:rPr>
          <w:rFonts w:eastAsia="Arial"/>
          <w:b/>
          <w:u w:val="single"/>
        </w:rPr>
        <w:t>.</w:t>
      </w:r>
    </w:p>
    <w:p w:rsidR="00BB20D9" w:rsidRPr="00BB20D9" w:rsidRDefault="00BB20D9" w:rsidP="00BB20D9">
      <w:pPr>
        <w:pStyle w:val="Default"/>
        <w:numPr>
          <w:ilvl w:val="0"/>
          <w:numId w:val="1"/>
        </w:numPr>
        <w:rPr>
          <w:bCs/>
        </w:rPr>
      </w:pPr>
      <w:r w:rsidRPr="00BB20D9">
        <w:rPr>
          <w:bCs/>
        </w:rPr>
        <w:lastRenderedPageBreak/>
        <w:t xml:space="preserve">Общие выводы: </w:t>
      </w:r>
    </w:p>
    <w:p w:rsidR="00BB20D9" w:rsidRDefault="00BB20D9" w:rsidP="00BB20D9">
      <w:pPr>
        <w:pStyle w:val="Default"/>
        <w:rPr>
          <w:b/>
          <w:bCs/>
        </w:rPr>
      </w:pPr>
    </w:p>
    <w:p w:rsidR="00E87C54" w:rsidRDefault="006F4E63" w:rsidP="00E87C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ВПР в 8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классе показала, что  учащиеся продемонстрировали  средние  результаты: 8</w:t>
      </w:r>
      <w:r>
        <w:rPr>
          <w:rFonts w:ascii="Times New Roman" w:hAnsi="Times New Roman" w:cs="Times New Roman"/>
          <w:sz w:val="24"/>
          <w:szCs w:val="24"/>
        </w:rPr>
        <w:t>3,33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%  учащихся достигли базового уровня подготовки по </w:t>
      </w:r>
      <w:r w:rsidR="00F243AB">
        <w:rPr>
          <w:rFonts w:ascii="Times New Roman" w:hAnsi="Times New Roman" w:cs="Times New Roman"/>
          <w:sz w:val="24"/>
          <w:szCs w:val="24"/>
        </w:rPr>
        <w:t>географии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ФГОС, </w:t>
      </w:r>
      <w:r>
        <w:rPr>
          <w:rFonts w:ascii="Times New Roman" w:hAnsi="Times New Roman" w:cs="Times New Roman"/>
          <w:sz w:val="24"/>
          <w:szCs w:val="24"/>
        </w:rPr>
        <w:t>16,66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 - </w:t>
      </w:r>
      <w:r>
        <w:rPr>
          <w:rFonts w:ascii="Times New Roman" w:hAnsi="Times New Roman" w:cs="Times New Roman"/>
          <w:sz w:val="24"/>
          <w:szCs w:val="24"/>
        </w:rPr>
        <w:t>высокого уровня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. Качество знаний составляет  </w:t>
      </w:r>
      <w:r>
        <w:rPr>
          <w:rFonts w:ascii="Times New Roman" w:hAnsi="Times New Roman" w:cs="Times New Roman"/>
          <w:sz w:val="24"/>
          <w:szCs w:val="24"/>
        </w:rPr>
        <w:t>16,66</w:t>
      </w:r>
      <w:r w:rsidR="00E87C54" w:rsidRPr="00E87C54">
        <w:rPr>
          <w:rFonts w:ascii="Times New Roman" w:hAnsi="Times New Roman" w:cs="Times New Roman"/>
          <w:sz w:val="24"/>
          <w:szCs w:val="24"/>
        </w:rPr>
        <w:t xml:space="preserve"> %. </w:t>
      </w:r>
      <w:r w:rsidR="00E87C54">
        <w:rPr>
          <w:rFonts w:ascii="Times New Roman" w:hAnsi="Times New Roman" w:cs="Times New Roman"/>
          <w:sz w:val="24"/>
          <w:szCs w:val="24"/>
        </w:rPr>
        <w:t xml:space="preserve">Успеваемость – 100%. </w:t>
      </w:r>
      <w:r w:rsidR="00E87C54" w:rsidRPr="00E87C54">
        <w:rPr>
          <w:rFonts w:ascii="Times New Roman" w:hAnsi="Times New Roman" w:cs="Times New Roman"/>
          <w:sz w:val="24"/>
          <w:szCs w:val="24"/>
        </w:rPr>
        <w:t>Оценки за 2019-2020 учебный год   по данным ВПР подтвердились.  На основе анализа индивидуальных результатов участников ВПР определена группа учащихся, которые нуждаются в усиленном внимании учителя – предметника.</w:t>
      </w:r>
      <w:r w:rsidR="00E87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E63" w:rsidRDefault="006F4E63" w:rsidP="006F4E63">
      <w:pPr>
        <w:spacing w:after="0" w:line="36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FD7224">
        <w:rPr>
          <w:rFonts w:ascii="Times New Roman" w:hAnsi="Times New Roman" w:cs="Times New Roman"/>
          <w:b/>
          <w:sz w:val="24"/>
          <w:szCs w:val="24"/>
        </w:rPr>
        <w:t>Рекомендуется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E63" w:rsidRDefault="006F4E63" w:rsidP="006F4E63">
      <w:pPr>
        <w:spacing w:after="0" w:line="360" w:lineRule="auto"/>
        <w:ind w:right="195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П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2271B8">
        <w:rPr>
          <w:rFonts w:ascii="Times New Roman" w:eastAsia="Times New Roman" w:hAnsi="Times New Roman" w:cs="Times New Roman"/>
          <w:color w:val="000000"/>
          <w:spacing w:val="-5"/>
          <w:sz w:val="24"/>
          <w:szCs w:val="28"/>
        </w:rPr>
        <w:t>е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и ра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б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ад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ш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бками</w:t>
      </w:r>
      <w:r w:rsidRPr="002271B8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(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ф</w:t>
      </w:r>
      <w:r w:rsidRPr="002271B8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р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аль</w:t>
      </w:r>
      <w:r w:rsidRPr="002271B8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нд</w:t>
      </w:r>
      <w:r w:rsidRPr="002271B8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в</w:t>
      </w:r>
      <w:r w:rsidRPr="002271B8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>и</w:t>
      </w:r>
      <w:r w:rsidRPr="002271B8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>д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аль</w:t>
      </w:r>
      <w:r w:rsidRPr="002271B8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н</w:t>
      </w:r>
      <w:r w:rsidRPr="002271B8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у</w:t>
      </w:r>
      <w:r w:rsidRPr="002271B8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)</w:t>
      </w:r>
      <w:r w:rsidRPr="002271B8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6F4E63" w:rsidRPr="002271B8" w:rsidRDefault="006F4E63" w:rsidP="006F4E6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271B8">
        <w:rPr>
          <w:rFonts w:ascii="Times New Roman" w:eastAsia="Calibri" w:hAnsi="Times New Roman" w:cs="Times New Roman"/>
          <w:sz w:val="24"/>
          <w:szCs w:val="28"/>
        </w:rPr>
        <w:t xml:space="preserve">Продолжать формировать навыки самостоятельной работы </w:t>
      </w:r>
      <w:proofErr w:type="gramStart"/>
      <w:r w:rsidRPr="002271B8">
        <w:rPr>
          <w:rFonts w:ascii="Times New Roman" w:eastAsia="Calibri" w:hAnsi="Times New Roman" w:cs="Times New Roman"/>
          <w:sz w:val="24"/>
          <w:szCs w:val="28"/>
        </w:rPr>
        <w:t>обучающихся</w:t>
      </w:r>
      <w:proofErr w:type="gramEnd"/>
      <w:r w:rsidRPr="002271B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6F4E63" w:rsidRPr="002271B8" w:rsidRDefault="006F4E63" w:rsidP="006F4E63">
      <w:pPr>
        <w:spacing w:after="0" w:line="36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227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учебном году внести дополнительные задания на уроках по темам</w:t>
      </w:r>
      <w:r w:rsidRPr="002271B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F4E63" w:rsidRPr="00E00E3B" w:rsidRDefault="006F4E63" w:rsidP="006F4E63">
      <w:pPr>
        <w:pStyle w:val="a3"/>
        <w:numPr>
          <w:ilvl w:val="0"/>
          <w:numId w:val="5"/>
        </w:numPr>
        <w:spacing w:after="0" w:line="360" w:lineRule="auto"/>
        <w:ind w:left="426" w:right="5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Обратить особое внимание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на повторение, закрепление, 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выполнение домашних заданий при 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Движение Земли вокруг Солнца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«Пояса освещенности. Часовые пояса», «Градусная сетка»,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Географические координаты.  Широта.  Долгота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Многообразие стран мира. Столицы и крупные города</w:t>
      </w:r>
      <w:r w:rsidRPr="00E00E3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»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00E3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зя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«Многообразие стран мира. Основные типы стран»,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«Атмосферное давление. Ветер»,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«Природные зоны», «География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Амурской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области».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5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Усилить работу на уроках по с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авл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ению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г</w:t>
      </w:r>
      <w:r w:rsidRPr="00E00E3B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гра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ф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ч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r w:rsidRPr="00E00E3B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</w:rPr>
        <w:t>к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х</w:t>
      </w:r>
      <w:r w:rsidRPr="00E00E3B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карт</w:t>
      </w:r>
      <w:r w:rsidRPr="00E00E3B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разли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чн</w:t>
      </w:r>
      <w:r w:rsidRPr="00E00E3B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</w:rPr>
        <w:t>о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й </w:t>
      </w:r>
      <w:r w:rsidRPr="00E00E3B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</w:rPr>
        <w:t>т</w:t>
      </w:r>
      <w:r w:rsidRPr="00E00E3B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</w:rPr>
        <w:t>е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м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ат</w:t>
      </w:r>
      <w:r w:rsidRPr="00E00E3B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</w:rPr>
        <w:t>и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ки.</w:t>
      </w:r>
      <w:r w:rsidRPr="00E00E3B">
        <w:rPr>
          <w:sz w:val="20"/>
        </w:rPr>
        <w:t xml:space="preserve"> 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>Сформировать комплекс умений работы с географической картой и представления об основных открытиях великих путешественников и землепроходцев.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Научить определять отмеченные на карте материки или океаны. Сформировать умение соотносить эти материки или океаны с путешественниками, имена которых вошли в историю открытия и освоения одного из этих материков или океанов, и обозначение на карте связанных с этим материком или океаном указанных географических объектов (например, океанов, омывающих данный материк).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Формировать у обучающихся умение выявлять роль планетарных явлений в жизни людей на основе проведения простейших вычислений и сопоставления времени в разных частях Земли на примере разных городов нашей страны или сравнения особенностей сезонов года в разных частях Земли.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Усилить работу по определению основных географических закономерностей и научить обучающихся, устанавливать соответствия элементов описания и природных зон, к которым эти элементы описания относятся, а также узнавать природные зоны по их изображениям.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</w:pP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Расширять кругозор обучающихся, привлекая их к внеурочной деятельности по географии, к участию в конкурсном и олимпиадном движении,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заочным экскурсиям 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>по родному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 краю и области</w:t>
      </w:r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t xml:space="preserve">. </w:t>
      </w:r>
    </w:p>
    <w:p w:rsidR="006F4E63" w:rsidRPr="00E00E3B" w:rsidRDefault="006F4E63" w:rsidP="006F4E63">
      <w:pPr>
        <w:pStyle w:val="a3"/>
        <w:numPr>
          <w:ilvl w:val="0"/>
          <w:numId w:val="4"/>
        </w:numPr>
        <w:spacing w:after="0" w:line="360" w:lineRule="auto"/>
        <w:ind w:left="426" w:right="195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E00E3B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</w:rPr>
        <w:lastRenderedPageBreak/>
        <w:t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</w:t>
      </w:r>
      <w:r w:rsidRPr="00E00E3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proofErr w:type="gramEnd"/>
    </w:p>
    <w:p w:rsidR="006F4E63" w:rsidRDefault="006F4E63" w:rsidP="006F4E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4E63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FB58E2"/>
    <w:multiLevelType w:val="hybridMultilevel"/>
    <w:tmpl w:val="259C5F58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C3AD0"/>
    <w:multiLevelType w:val="hybridMultilevel"/>
    <w:tmpl w:val="FA368A9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816"/>
    <w:rsid w:val="000E1DB6"/>
    <w:rsid w:val="000F663B"/>
    <w:rsid w:val="001B1464"/>
    <w:rsid w:val="00390870"/>
    <w:rsid w:val="003E35E0"/>
    <w:rsid w:val="00432DE6"/>
    <w:rsid w:val="00442DDD"/>
    <w:rsid w:val="00585665"/>
    <w:rsid w:val="006B4A16"/>
    <w:rsid w:val="006C2218"/>
    <w:rsid w:val="006C2E4A"/>
    <w:rsid w:val="006F4E63"/>
    <w:rsid w:val="007E306E"/>
    <w:rsid w:val="009E6D9C"/>
    <w:rsid w:val="00B55816"/>
    <w:rsid w:val="00BA125D"/>
    <w:rsid w:val="00BB20D9"/>
    <w:rsid w:val="00C54446"/>
    <w:rsid w:val="00C9468D"/>
    <w:rsid w:val="00DF5231"/>
    <w:rsid w:val="00E14368"/>
    <w:rsid w:val="00E87C54"/>
    <w:rsid w:val="00EB2AE4"/>
    <w:rsid w:val="00ED0E0E"/>
    <w:rsid w:val="00F243AB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</cp:lastModifiedBy>
  <cp:revision>4</cp:revision>
  <dcterms:created xsi:type="dcterms:W3CDTF">2020-12-16T08:09:00Z</dcterms:created>
  <dcterms:modified xsi:type="dcterms:W3CDTF">2020-12-16T10:17:00Z</dcterms:modified>
</cp:coreProperties>
</file>